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6" w:rsidRDefault="004B7476" w:rsidP="008C46FA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WORLD HISTORY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SECTION II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Part C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(Suggested planning and writing time—40 minutes)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Percent of Section II score—33 1/3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2"/>
          <w:szCs w:val="22"/>
        </w:rPr>
      </w:pP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Directions: </w:t>
      </w:r>
      <w:r>
        <w:rPr>
          <w:rFonts w:ascii="Times-Roman" w:hAnsi="Times-Roman" w:cs="Times-Roman"/>
          <w:sz w:val="22"/>
          <w:szCs w:val="22"/>
        </w:rPr>
        <w:t xml:space="preserve">You are to answer the following question. You should spend 5 minutes organizing or </w:t>
      </w:r>
      <w:r w:rsidR="008C46FA">
        <w:rPr>
          <w:rFonts w:ascii="Times-Roman" w:hAnsi="Times-Roman" w:cs="Times-Roman"/>
          <w:sz w:val="22"/>
          <w:szCs w:val="22"/>
        </w:rPr>
        <w:t xml:space="preserve"> o</w:t>
      </w:r>
      <w:r>
        <w:rPr>
          <w:rFonts w:ascii="Times-Roman" w:hAnsi="Times-Roman" w:cs="Times-Roman"/>
          <w:sz w:val="22"/>
          <w:szCs w:val="22"/>
        </w:rPr>
        <w:t>utlining your essay.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Write an essay that: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rFonts w:ascii="Times-Roman" w:hAnsi="Times-Roman" w:cs="Times-Roman"/>
          <w:sz w:val="22"/>
          <w:szCs w:val="22"/>
        </w:rPr>
        <w:t>Has a relevant thesis and supports that thesis with appropriate historical evidence.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rFonts w:ascii="Times-Roman" w:hAnsi="Times-Roman" w:cs="Times-Roman"/>
          <w:sz w:val="22"/>
          <w:szCs w:val="22"/>
        </w:rPr>
        <w:t>Addresses all parts of the question.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rFonts w:ascii="Times-Roman" w:hAnsi="Times-Roman" w:cs="Times-Roman"/>
          <w:sz w:val="22"/>
          <w:szCs w:val="22"/>
        </w:rPr>
        <w:t>Makes direct, relevant comparisons.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rFonts w:ascii="Times-Roman" w:hAnsi="Times-Roman" w:cs="Times-Roman"/>
          <w:sz w:val="22"/>
          <w:szCs w:val="22"/>
        </w:rPr>
        <w:t>Analyzes relevant reasons for similarities and differences.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3. Compare demographic and environmental effects of the Columbian Exchange on the</w:t>
      </w:r>
      <w:r w:rsidR="008C46FA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Americas with the Columbian Exchange’s demographic and environmental effects on</w:t>
      </w:r>
      <w:r w:rsidR="008C46FA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ONE of the following regions between 1492 and 1750.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Africa</w:t>
      </w:r>
    </w:p>
    <w:p w:rsidR="004B7476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Asia</w:t>
      </w:r>
    </w:p>
    <w:p w:rsidR="004B7476" w:rsidRPr="008C46FA" w:rsidRDefault="004B7476" w:rsidP="008C46FA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Europe</w:t>
      </w:r>
    </w:p>
    <w:p w:rsidR="00AD5560" w:rsidRDefault="00AD5560" w:rsidP="008C46FA">
      <w:pPr>
        <w:jc w:val="center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jc w:val="left"/>
      </w:pPr>
    </w:p>
    <w:p w:rsidR="008C46FA" w:rsidRDefault="008C46FA" w:rsidP="008C46FA">
      <w:pPr>
        <w:autoSpaceDE w:val="0"/>
        <w:autoSpaceDN w:val="0"/>
        <w:adjustRightInd w:val="0"/>
        <w:spacing w:after="0"/>
        <w:jc w:val="center"/>
        <w:rPr>
          <w:rFonts w:ascii="SerifaStd-Bold" w:hAnsi="SerifaStd-Bold" w:cs="SerifaStd-Bold"/>
          <w:b/>
          <w:bCs/>
          <w:sz w:val="28"/>
          <w:szCs w:val="28"/>
        </w:rPr>
      </w:pPr>
      <w:r>
        <w:rPr>
          <w:rFonts w:ascii="SerifaStd-Bold" w:hAnsi="SerifaStd-Bold" w:cs="SerifaStd-Bold"/>
          <w:b/>
          <w:bCs/>
          <w:sz w:val="28"/>
          <w:szCs w:val="28"/>
        </w:rPr>
        <w:lastRenderedPageBreak/>
        <w:t>AP</w:t>
      </w:r>
      <w:r>
        <w:rPr>
          <w:rFonts w:ascii="SerifaStd-Bold" w:hAnsi="SerifaStd-Bold" w:cs="SerifaStd-Bold"/>
          <w:b/>
          <w:bCs/>
          <w:sz w:val="17"/>
          <w:szCs w:val="17"/>
        </w:rPr>
        <w:t xml:space="preserve">® </w:t>
      </w:r>
      <w:r>
        <w:rPr>
          <w:rFonts w:ascii="SerifaStd-Bold" w:hAnsi="SerifaStd-Bold" w:cs="SerifaStd-Bold"/>
          <w:b/>
          <w:bCs/>
          <w:sz w:val="28"/>
          <w:szCs w:val="28"/>
        </w:rPr>
        <w:t>WORLD HISTORY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center"/>
        <w:rPr>
          <w:rFonts w:ascii="SerifaStd-Bold" w:hAnsi="SerifaStd-Bold" w:cs="SerifaStd-Bold"/>
          <w:b/>
          <w:bCs/>
          <w:sz w:val="28"/>
          <w:szCs w:val="28"/>
        </w:rPr>
      </w:pPr>
      <w:r>
        <w:rPr>
          <w:rFonts w:ascii="SerifaStd-Bold" w:hAnsi="SerifaStd-Bold" w:cs="SerifaStd-Bold"/>
          <w:b/>
          <w:bCs/>
          <w:sz w:val="28"/>
          <w:szCs w:val="28"/>
        </w:rPr>
        <w:t>SCORING GUIDELINES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center"/>
        <w:rPr>
          <w:rFonts w:ascii="SerifaStd-Light" w:hAnsi="SerifaStd-Light" w:cs="SerifaStd-Light"/>
          <w:sz w:val="18"/>
          <w:szCs w:val="18"/>
        </w:rPr>
      </w:pPr>
    </w:p>
    <w:p w:rsidR="008C46FA" w:rsidRDefault="008C46FA" w:rsidP="008C46FA">
      <w:pPr>
        <w:autoSpaceDE w:val="0"/>
        <w:autoSpaceDN w:val="0"/>
        <w:adjustRightInd w:val="0"/>
        <w:spacing w:after="0"/>
        <w:jc w:val="center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Question 3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 xml:space="preserve">BASIC CORE </w:t>
      </w:r>
      <w:r>
        <w:rPr>
          <w:rFonts w:ascii="SerifaStd-Light" w:hAnsi="SerifaStd-Light" w:cs="SerifaStd-Light"/>
          <w:sz w:val="22"/>
          <w:szCs w:val="22"/>
        </w:rPr>
        <w:t xml:space="preserve">(competence) </w:t>
      </w:r>
      <w:r>
        <w:rPr>
          <w:rFonts w:ascii="SerifaStd-Bold" w:hAnsi="SerifaStd-Bold" w:cs="SerifaStd-Bold"/>
          <w:b/>
          <w:bCs/>
          <w:sz w:val="22"/>
          <w:szCs w:val="22"/>
        </w:rPr>
        <w:t>0–7 Points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1. Has acceptable thesis 1 Point</w:t>
      </w:r>
    </w:p>
    <w:p w:rsidR="008C46FA" w:rsidRPr="008C46FA" w:rsidRDefault="008C46FA" w:rsidP="008C46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8C46FA">
        <w:rPr>
          <w:rFonts w:ascii="SerifaStd-Light" w:hAnsi="SerifaStd-Light" w:cs="SerifaStd-Light"/>
          <w:sz w:val="22"/>
          <w:szCs w:val="22"/>
        </w:rPr>
        <w:t xml:space="preserve">The thesis must include both a valid </w:t>
      </w:r>
      <w:r w:rsidRPr="008C46FA">
        <w:rPr>
          <w:rFonts w:ascii="SerifaStd-Bold" w:hAnsi="SerifaStd-Bold" w:cs="SerifaStd-Bold"/>
          <w:b/>
          <w:bCs/>
          <w:sz w:val="22"/>
          <w:szCs w:val="22"/>
        </w:rPr>
        <w:t xml:space="preserve">similarity </w:t>
      </w:r>
      <w:r w:rsidRPr="008C46FA">
        <w:rPr>
          <w:rFonts w:ascii="SerifaStd-Light" w:hAnsi="SerifaStd-Light" w:cs="SerifaStd-Light"/>
          <w:sz w:val="22"/>
          <w:szCs w:val="22"/>
        </w:rPr>
        <w:t xml:space="preserve">and a valid </w:t>
      </w:r>
      <w:r w:rsidRPr="008C46FA">
        <w:rPr>
          <w:rFonts w:ascii="SerifaStd-Bold" w:hAnsi="SerifaStd-Bold" w:cs="SerifaStd-Bold"/>
          <w:b/>
          <w:bCs/>
          <w:sz w:val="22"/>
          <w:szCs w:val="22"/>
        </w:rPr>
        <w:t xml:space="preserve">difference </w:t>
      </w:r>
      <w:r w:rsidRPr="008C46FA">
        <w:rPr>
          <w:rFonts w:ascii="SerifaStd-Light" w:hAnsi="SerifaStd-Light" w:cs="SerifaStd-Light"/>
          <w:sz w:val="22"/>
          <w:szCs w:val="22"/>
        </w:rPr>
        <w:t xml:space="preserve">in </w:t>
      </w:r>
      <w:r w:rsidRPr="008C46FA">
        <w:rPr>
          <w:rFonts w:ascii="SerifaStd-Bold" w:hAnsi="SerifaStd-Bold" w:cs="SerifaStd-Bold"/>
          <w:b/>
          <w:bCs/>
          <w:sz w:val="22"/>
          <w:szCs w:val="22"/>
        </w:rPr>
        <w:t xml:space="preserve">demographic </w:t>
      </w:r>
      <w:r w:rsidRPr="008C46FA">
        <w:rPr>
          <w:rFonts w:ascii="SerifaStd-Light" w:hAnsi="SerifaStd-Light" w:cs="SerifaStd-Light"/>
          <w:sz w:val="22"/>
          <w:szCs w:val="22"/>
        </w:rPr>
        <w:t xml:space="preserve">AND </w:t>
      </w:r>
      <w:r w:rsidRPr="008C46FA">
        <w:rPr>
          <w:rFonts w:ascii="SerifaStd-Bold" w:hAnsi="SerifaStd-Bold" w:cs="SerifaStd-Bold"/>
          <w:b/>
          <w:bCs/>
          <w:sz w:val="22"/>
          <w:szCs w:val="22"/>
        </w:rPr>
        <w:t xml:space="preserve">environmental </w:t>
      </w:r>
      <w:r w:rsidRPr="008C46FA">
        <w:rPr>
          <w:rFonts w:ascii="SerifaStd-Light" w:hAnsi="SerifaStd-Light" w:cs="SerifaStd-Light"/>
          <w:sz w:val="22"/>
          <w:szCs w:val="22"/>
        </w:rPr>
        <w:t>effects on the Americas and one other region during the time period.</w:t>
      </w:r>
    </w:p>
    <w:p w:rsidR="008C46FA" w:rsidRPr="008C46FA" w:rsidRDefault="008C46FA" w:rsidP="008C46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8C46FA">
        <w:rPr>
          <w:rFonts w:ascii="SerifaStd-Light" w:hAnsi="SerifaStd-Light" w:cs="SerifaStd-Light"/>
          <w:sz w:val="22"/>
          <w:szCs w:val="22"/>
        </w:rPr>
        <w:t>The thesis must be explicitly stated in the introduction or the specified conclusion of the essay.</w:t>
      </w:r>
    </w:p>
    <w:p w:rsidR="008C46FA" w:rsidRPr="008C46FA" w:rsidRDefault="008C46FA" w:rsidP="008C46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8C46FA">
        <w:rPr>
          <w:rFonts w:ascii="SerifaStd-Light" w:hAnsi="SerifaStd-Light" w:cs="SerifaStd-Light"/>
          <w:sz w:val="22"/>
          <w:szCs w:val="22"/>
        </w:rPr>
        <w:t>The thesis may appear as one sentence or as multiple sentences.</w:t>
      </w:r>
    </w:p>
    <w:p w:rsidR="008C46FA" w:rsidRPr="008C46FA" w:rsidRDefault="008C46FA" w:rsidP="008C46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8C46FA">
        <w:rPr>
          <w:rFonts w:ascii="SerifaStd-Light" w:hAnsi="SerifaStd-Light" w:cs="SerifaStd-Light"/>
          <w:sz w:val="22"/>
          <w:szCs w:val="22"/>
        </w:rPr>
        <w:t>A thesis that is split among multiple paragraphs or merely restates the prompt is unacceptable.</w:t>
      </w:r>
    </w:p>
    <w:p w:rsidR="008C46FA" w:rsidRPr="008C46FA" w:rsidRDefault="008C46FA" w:rsidP="008C46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8C46FA">
        <w:rPr>
          <w:rFonts w:ascii="SerifaStd-Light" w:hAnsi="SerifaStd-Light" w:cs="SerifaStd-Light"/>
          <w:sz w:val="22"/>
          <w:szCs w:val="22"/>
        </w:rPr>
        <w:t>The thesis may not be counted for credit in any other category.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 xml:space="preserve">2. Addresses all parts of the question, though not necessarily evenly or thoroughly </w:t>
      </w:r>
      <w:r w:rsidR="00CF75B5">
        <w:rPr>
          <w:rFonts w:ascii="SerifaStd-Bold" w:hAnsi="SerifaStd-Bold" w:cs="SerifaStd-Bold"/>
          <w:b/>
          <w:bCs/>
          <w:sz w:val="22"/>
          <w:szCs w:val="22"/>
        </w:rPr>
        <w:t>2 P</w:t>
      </w:r>
      <w:r>
        <w:rPr>
          <w:rFonts w:ascii="SerifaStd-Bold" w:hAnsi="SerifaStd-Bold" w:cs="SerifaStd-Bold"/>
          <w:b/>
          <w:bCs/>
          <w:sz w:val="22"/>
          <w:szCs w:val="22"/>
        </w:rPr>
        <w:t>oints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For 2 points:</w:t>
      </w:r>
    </w:p>
    <w:p w:rsidR="008C46FA" w:rsidRPr="00CF75B5" w:rsidRDefault="008C46FA" w:rsidP="00CF75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 xml:space="preserve">Addresses at least one valid similarity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AND </w:t>
      </w:r>
      <w:r w:rsidRPr="00CF75B5">
        <w:rPr>
          <w:rFonts w:ascii="SerifaStd-Light" w:hAnsi="SerifaStd-Light" w:cs="SerifaStd-Light"/>
          <w:sz w:val="22"/>
          <w:szCs w:val="22"/>
        </w:rPr>
        <w:t xml:space="preserve">one valid difference in the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effects </w:t>
      </w:r>
      <w:r w:rsidRPr="00CF75B5">
        <w:rPr>
          <w:rFonts w:ascii="SerifaStd-Light" w:hAnsi="SerifaStd-Light" w:cs="SerifaStd-Light"/>
          <w:sz w:val="22"/>
          <w:szCs w:val="22"/>
        </w:rPr>
        <w:t>on</w:t>
      </w:r>
    </w:p>
    <w:p w:rsidR="008C46FA" w:rsidRPr="00CF75B5" w:rsidRDefault="008C46FA" w:rsidP="00CF75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the Americas and on one other region during the time period.</w:t>
      </w:r>
    </w:p>
    <w:p w:rsidR="008C46FA" w:rsidRPr="00CF75B5" w:rsidRDefault="00CF75B5" w:rsidP="00CF75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>
        <w:rPr>
          <w:rFonts w:ascii="SerifaStd-Light" w:hAnsi="SerifaStd-Light" w:cs="SerifaStd-Light"/>
          <w:sz w:val="22"/>
          <w:szCs w:val="22"/>
        </w:rPr>
        <w:t>D</w:t>
      </w:r>
      <w:r w:rsidR="008C46FA" w:rsidRPr="00CF75B5">
        <w:rPr>
          <w:rFonts w:ascii="SerifaStd-Light" w:hAnsi="SerifaStd-Light" w:cs="SerifaStd-Light"/>
          <w:sz w:val="22"/>
          <w:szCs w:val="22"/>
        </w:rPr>
        <w:t>iscusses the Americas and the other region but not necessarily evenly.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For 1 point:</w:t>
      </w:r>
    </w:p>
    <w:p w:rsidR="008C46FA" w:rsidRPr="00CF75B5" w:rsidRDefault="008C46FA" w:rsidP="00CF75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 xml:space="preserve">Addresses at least one valid similarity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OR </w:t>
      </w:r>
      <w:r w:rsidRPr="00CF75B5">
        <w:rPr>
          <w:rFonts w:ascii="SerifaStd-Light" w:hAnsi="SerifaStd-Light" w:cs="SerifaStd-Light"/>
          <w:sz w:val="22"/>
          <w:szCs w:val="22"/>
        </w:rPr>
        <w:t>at least one valid difference in the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effects </w:t>
      </w:r>
      <w:r w:rsidRPr="00CF75B5">
        <w:rPr>
          <w:rFonts w:ascii="SerifaStd-Light" w:hAnsi="SerifaStd-Light" w:cs="SerifaStd-Light"/>
          <w:sz w:val="22"/>
          <w:szCs w:val="22"/>
        </w:rPr>
        <w:t>on the Americas and on one other region during the time period.</w:t>
      </w:r>
    </w:p>
    <w:p w:rsidR="008C46FA" w:rsidRPr="00CF75B5" w:rsidRDefault="008C46FA" w:rsidP="00CF75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Discusses the Americas and the other region but not necessarily evenly.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3. Substantiates thesis with appropriate historical evidence 2 Points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For 2 points:</w:t>
      </w:r>
    </w:p>
    <w:p w:rsidR="008C46FA" w:rsidRPr="00CF75B5" w:rsidRDefault="008C46FA" w:rsidP="00CF75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 xml:space="preserve">Must provide at least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seven </w:t>
      </w:r>
      <w:r w:rsidRPr="00CF75B5">
        <w:rPr>
          <w:rFonts w:ascii="SerifaStd-Light" w:hAnsi="SerifaStd-Light" w:cs="SerifaStd-Light"/>
          <w:sz w:val="22"/>
          <w:szCs w:val="22"/>
        </w:rPr>
        <w:t>pieces of relevant and accurate evidence related to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demographic or environmental effects of the Columbian Exchange.</w:t>
      </w:r>
    </w:p>
    <w:p w:rsidR="008C46FA" w:rsidRPr="00CF75B5" w:rsidRDefault="008C46FA" w:rsidP="00CF75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 xml:space="preserve">At least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two </w:t>
      </w:r>
      <w:r w:rsidRPr="00CF75B5">
        <w:rPr>
          <w:rFonts w:ascii="SerifaStd-Light" w:hAnsi="SerifaStd-Light" w:cs="SerifaStd-Light"/>
          <w:sz w:val="22"/>
          <w:szCs w:val="22"/>
        </w:rPr>
        <w:t>pieces of evidence related to demographic or environmental effects of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Columbian Exchange must relate to the non-American region.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For 1 point:</w:t>
      </w:r>
    </w:p>
    <w:p w:rsidR="008C46FA" w:rsidRPr="00CF75B5" w:rsidRDefault="008C46FA" w:rsidP="00CF75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 xml:space="preserve">Must provide at least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four </w:t>
      </w:r>
      <w:r w:rsidRPr="00CF75B5">
        <w:rPr>
          <w:rFonts w:ascii="SerifaStd-Light" w:hAnsi="SerifaStd-Light" w:cs="SerifaStd-Light"/>
          <w:sz w:val="22"/>
          <w:szCs w:val="22"/>
        </w:rPr>
        <w:t>pieces of relevant and accurate evidence related to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demographic or environmental effects of the Columbian Exchange.</w:t>
      </w:r>
    </w:p>
    <w:p w:rsidR="008C46FA" w:rsidRPr="00CF75B5" w:rsidRDefault="008C46FA" w:rsidP="00CF75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 xml:space="preserve">At least </w:t>
      </w:r>
      <w:r w:rsidRPr="00CF75B5">
        <w:rPr>
          <w:rFonts w:ascii="SerifaStd-Bold" w:hAnsi="SerifaStd-Bold" w:cs="SerifaStd-Bold"/>
          <w:b/>
          <w:bCs/>
          <w:sz w:val="22"/>
          <w:szCs w:val="22"/>
        </w:rPr>
        <w:t xml:space="preserve">one </w:t>
      </w:r>
      <w:r w:rsidRPr="00CF75B5">
        <w:rPr>
          <w:rFonts w:ascii="SerifaStd-Light" w:hAnsi="SerifaStd-Light" w:cs="SerifaStd-Light"/>
          <w:sz w:val="22"/>
          <w:szCs w:val="22"/>
        </w:rPr>
        <w:t>piece of evidence related to demographic or environmental effects of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the Columbian Exchange must relate to the non-American region.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4. Makes at least one direct, relevant comparison between the regions 1 Point</w:t>
      </w:r>
    </w:p>
    <w:p w:rsidR="008C46FA" w:rsidRPr="00CF75B5" w:rsidRDefault="008C46FA" w:rsidP="00CF75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Makes at least ONE explicit, concrete, and factually correct statement of similarity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or difference between the effects of the Columbian Exchange in the two regions.</w:t>
      </w:r>
    </w:p>
    <w:p w:rsidR="008C46FA" w:rsidRPr="00CF75B5" w:rsidRDefault="008C46FA" w:rsidP="00CF75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The statement must also be a comparison that is different from the ones used to</w:t>
      </w:r>
      <w:r w:rsidR="00CF75B5"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address a similarity and a difference.</w:t>
      </w:r>
    </w:p>
    <w:p w:rsidR="008C46FA" w:rsidRDefault="008C46FA" w:rsidP="008C46FA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5. Analyzes at least one reason for a similarity or a difference identified in a</w:t>
      </w:r>
      <w:r w:rsidR="00CF75B5">
        <w:rPr>
          <w:rFonts w:ascii="SerifaStd-Bold" w:hAnsi="SerifaStd-Bold" w:cs="SerifaStd-Bold"/>
          <w:b/>
          <w:bCs/>
          <w:sz w:val="22"/>
          <w:szCs w:val="22"/>
        </w:rPr>
        <w:t xml:space="preserve"> </w:t>
      </w:r>
      <w:r>
        <w:rPr>
          <w:rFonts w:ascii="SerifaStd-Bold" w:hAnsi="SerifaStd-Bold" w:cs="SerifaStd-Bold"/>
          <w:b/>
          <w:bCs/>
          <w:sz w:val="22"/>
          <w:szCs w:val="22"/>
        </w:rPr>
        <w:t>direct comparison 1 Point</w:t>
      </w:r>
    </w:p>
    <w:p w:rsidR="008C46FA" w:rsidRDefault="008C46FA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Explains one effect of the Columbian Exchange linked to a similarity or difference.</w:t>
      </w:r>
    </w:p>
    <w:p w:rsidR="00CF75B5" w:rsidRPr="00CF75B5" w:rsidRDefault="00CF75B5" w:rsidP="00CF75B5">
      <w:pPr>
        <w:pStyle w:val="ListParagraph"/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</w:p>
    <w:p w:rsidR="008C46FA" w:rsidRDefault="008C46FA" w:rsidP="008C46FA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Subtotal 7 Points</w:t>
      </w:r>
    </w:p>
    <w:p w:rsidR="00CF75B5" w:rsidRDefault="00CF75B5" w:rsidP="008C46FA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CF75B5" w:rsidRDefault="00CF75B5" w:rsidP="008C46FA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CF75B5" w:rsidRDefault="00CF75B5" w:rsidP="00CF75B5">
      <w:pPr>
        <w:autoSpaceDE w:val="0"/>
        <w:autoSpaceDN w:val="0"/>
        <w:adjustRightInd w:val="0"/>
        <w:spacing w:after="0"/>
        <w:jc w:val="center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lastRenderedPageBreak/>
        <w:t>Question 3 (continued)</w:t>
      </w:r>
    </w:p>
    <w:p w:rsidR="00CF75B5" w:rsidRDefault="00CF75B5" w:rsidP="00CF75B5">
      <w:pPr>
        <w:autoSpaceDE w:val="0"/>
        <w:autoSpaceDN w:val="0"/>
        <w:adjustRightInd w:val="0"/>
        <w:spacing w:after="0"/>
        <w:jc w:val="center"/>
        <w:rPr>
          <w:rFonts w:ascii="SerifaStd-Bold" w:hAnsi="SerifaStd-Bold" w:cs="SerifaStd-Bold"/>
          <w:b/>
          <w:bCs/>
        </w:rPr>
      </w:pPr>
    </w:p>
    <w:p w:rsidR="00CF75B5" w:rsidRDefault="00CF75B5" w:rsidP="00CF75B5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 xml:space="preserve">EXPANDED CORE </w:t>
      </w:r>
      <w:r>
        <w:rPr>
          <w:rFonts w:ascii="SerifaStd-Light" w:hAnsi="SerifaStd-Light" w:cs="SerifaStd-Light"/>
          <w:sz w:val="22"/>
          <w:szCs w:val="22"/>
        </w:rPr>
        <w:t xml:space="preserve">(excellence) </w:t>
      </w:r>
      <w:r w:rsidR="006E7F5C">
        <w:rPr>
          <w:rFonts w:ascii="SerifaStd-Light" w:hAnsi="SerifaStd-Light" w:cs="SerifaStd-Light"/>
          <w:sz w:val="22"/>
          <w:szCs w:val="22"/>
        </w:rPr>
        <w:tab/>
      </w:r>
      <w:r w:rsidR="006E7F5C">
        <w:rPr>
          <w:rFonts w:ascii="SerifaStd-Light" w:hAnsi="SerifaStd-Light" w:cs="SerifaStd-Light"/>
          <w:sz w:val="22"/>
          <w:szCs w:val="22"/>
        </w:rPr>
        <w:tab/>
      </w:r>
      <w:r w:rsidR="006E7F5C">
        <w:rPr>
          <w:rFonts w:ascii="SerifaStd-Light" w:hAnsi="SerifaStd-Light" w:cs="SerifaStd-Light"/>
          <w:sz w:val="22"/>
          <w:szCs w:val="22"/>
        </w:rPr>
        <w:tab/>
      </w:r>
      <w:r w:rsidR="006E7F5C">
        <w:rPr>
          <w:rFonts w:ascii="SerifaStd-Light" w:hAnsi="SerifaStd-Light" w:cs="SerifaStd-Light"/>
          <w:sz w:val="22"/>
          <w:szCs w:val="22"/>
        </w:rPr>
        <w:tab/>
      </w:r>
      <w:r w:rsidR="006E7F5C">
        <w:rPr>
          <w:rFonts w:ascii="SerifaStd-Light" w:hAnsi="SerifaStd-Light" w:cs="SerifaStd-Light"/>
          <w:sz w:val="22"/>
          <w:szCs w:val="22"/>
        </w:rPr>
        <w:tab/>
      </w:r>
      <w:r w:rsidR="006E7F5C">
        <w:rPr>
          <w:rFonts w:ascii="SerifaStd-Light" w:hAnsi="SerifaStd-Light" w:cs="SerifaStd-Light"/>
          <w:sz w:val="22"/>
          <w:szCs w:val="22"/>
        </w:rPr>
        <w:tab/>
      </w:r>
      <w:r w:rsidR="006E7F5C">
        <w:rPr>
          <w:rFonts w:ascii="SerifaStd-Light" w:hAnsi="SerifaStd-Light" w:cs="SerifaStd-Light"/>
          <w:sz w:val="22"/>
          <w:szCs w:val="22"/>
        </w:rPr>
        <w:tab/>
      </w:r>
      <w:r>
        <w:rPr>
          <w:rFonts w:ascii="SerifaStd-Bold" w:hAnsi="SerifaStd-Bold" w:cs="SerifaStd-Bold"/>
          <w:b/>
          <w:bCs/>
          <w:sz w:val="22"/>
          <w:szCs w:val="22"/>
        </w:rPr>
        <w:t>0–2 Points</w:t>
      </w:r>
    </w:p>
    <w:p w:rsidR="006E7F5C" w:rsidRDefault="006E7F5C" w:rsidP="00CF75B5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CF75B5" w:rsidRDefault="00CF75B5" w:rsidP="00CF75B5">
      <w:p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>
        <w:rPr>
          <w:rFonts w:ascii="SerifaStd-Light" w:hAnsi="SerifaStd-Light" w:cs="SerifaStd-Light"/>
          <w:sz w:val="22"/>
          <w:szCs w:val="22"/>
        </w:rPr>
        <w:t xml:space="preserve">Expands beyond basic core of 1–7 points. The basic core score of </w:t>
      </w:r>
      <w:r>
        <w:rPr>
          <w:rFonts w:ascii="SerifaStd-Bold" w:hAnsi="SerifaStd-Bold" w:cs="SerifaStd-Bold"/>
          <w:b/>
          <w:bCs/>
          <w:sz w:val="22"/>
          <w:szCs w:val="22"/>
        </w:rPr>
        <w:t xml:space="preserve">7 </w:t>
      </w:r>
      <w:r>
        <w:rPr>
          <w:rFonts w:ascii="SerifaStd-Light" w:hAnsi="SerifaStd-Light" w:cs="SerifaStd-Light"/>
          <w:sz w:val="22"/>
          <w:szCs w:val="22"/>
        </w:rPr>
        <w:t>must be achieved</w:t>
      </w:r>
      <w:r w:rsidR="006E7F5C">
        <w:rPr>
          <w:rFonts w:ascii="SerifaStd-Light" w:hAnsi="SerifaStd-Light" w:cs="SerifaStd-Light"/>
          <w:sz w:val="22"/>
          <w:szCs w:val="22"/>
        </w:rPr>
        <w:t xml:space="preserve"> </w:t>
      </w:r>
      <w:r>
        <w:rPr>
          <w:rFonts w:ascii="SerifaStd-Light" w:hAnsi="SerifaStd-Light" w:cs="SerifaStd-Light"/>
          <w:sz w:val="22"/>
          <w:szCs w:val="22"/>
        </w:rPr>
        <w:t>before a student can earn expanded core points.</w:t>
      </w:r>
    </w:p>
    <w:p w:rsidR="00CF75B5" w:rsidRDefault="00CF75B5" w:rsidP="00CF75B5">
      <w:p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</w:p>
    <w:p w:rsidR="00CF75B5" w:rsidRDefault="00CF75B5" w:rsidP="00CF75B5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Examples: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Has a clear, analytical, and comprehensive thesis.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Addresses all parts of the question thoroughly (as relevant): comparisons, chronology, causation,</w:t>
      </w:r>
      <w:r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connections, themes, interactions, content.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Provides ample historical evidence to substantiate thesis.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Relates comparisons to larger global context.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Makes several direct, relevant comparisons between or among regions.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Consistently analyzes relevant similarities and differences in demographic and environmental</w:t>
      </w:r>
      <w:r>
        <w:rPr>
          <w:rFonts w:ascii="SerifaStd-Light" w:hAnsi="SerifaStd-Light" w:cs="SerifaStd-Light"/>
          <w:sz w:val="22"/>
          <w:szCs w:val="22"/>
        </w:rPr>
        <w:t xml:space="preserve"> </w:t>
      </w:r>
      <w:r w:rsidRPr="00CF75B5">
        <w:rPr>
          <w:rFonts w:ascii="SerifaStd-Light" w:hAnsi="SerifaStd-Light" w:cs="SerifaStd-Light"/>
          <w:sz w:val="22"/>
          <w:szCs w:val="22"/>
        </w:rPr>
        <w:t>effects.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Applies relevant knowledge of other regions or world historical processes.</w:t>
      </w:r>
    </w:p>
    <w:p w:rsidR="00CF75B5" w:rsidRPr="00CF75B5" w:rsidRDefault="00CF75B5" w:rsidP="00CF7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SerifaStd-Light" w:hAnsi="SerifaStd-Light" w:cs="SerifaStd-Light"/>
          <w:sz w:val="22"/>
          <w:szCs w:val="22"/>
        </w:rPr>
      </w:pPr>
      <w:r w:rsidRPr="00CF75B5">
        <w:rPr>
          <w:rFonts w:ascii="SerifaStd-Light" w:hAnsi="SerifaStd-Light" w:cs="SerifaStd-Light"/>
          <w:sz w:val="22"/>
          <w:szCs w:val="22"/>
        </w:rPr>
        <w:t>Recognizes nuances within effects and/or regions.</w:t>
      </w:r>
    </w:p>
    <w:p w:rsidR="00CF75B5" w:rsidRDefault="00CF75B5" w:rsidP="00CF75B5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CF75B5" w:rsidRDefault="00CF75B5" w:rsidP="00CF75B5">
      <w:pPr>
        <w:autoSpaceDE w:val="0"/>
        <w:autoSpaceDN w:val="0"/>
        <w:adjustRightInd w:val="0"/>
        <w:spacing w:after="0"/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Subtotal 2 Points</w:t>
      </w:r>
    </w:p>
    <w:p w:rsidR="00CF75B5" w:rsidRDefault="00CF75B5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CF75B5" w:rsidRDefault="00CF75B5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  <w:r>
        <w:rPr>
          <w:rFonts w:ascii="SerifaStd-Bold" w:hAnsi="SerifaStd-Bold" w:cs="SerifaStd-Bold"/>
          <w:b/>
          <w:bCs/>
          <w:sz w:val="22"/>
          <w:szCs w:val="22"/>
        </w:rPr>
        <w:t>Total 9 Points</w:t>
      </w: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p w:rsidR="0044117E" w:rsidRDefault="0044117E" w:rsidP="00CF75B5">
      <w:pPr>
        <w:jc w:val="left"/>
        <w:rPr>
          <w:rFonts w:ascii="SerifaStd-Bold" w:hAnsi="SerifaStd-Bold" w:cs="SerifaStd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4117E" w:rsidTr="0044117E">
        <w:tc>
          <w:tcPr>
            <w:tcW w:w="4788" w:type="dxa"/>
          </w:tcPr>
          <w:p w:rsidR="0044117E" w:rsidRDefault="0044117E" w:rsidP="00CF75B5">
            <w:pPr>
              <w:jc w:val="left"/>
            </w:pPr>
            <w:r>
              <w:lastRenderedPageBreak/>
              <w:t>Americas:</w:t>
            </w:r>
          </w:p>
        </w:tc>
        <w:tc>
          <w:tcPr>
            <w:tcW w:w="4788" w:type="dxa"/>
          </w:tcPr>
          <w:p w:rsidR="0044117E" w:rsidRDefault="0044117E" w:rsidP="00CF75B5">
            <w:pPr>
              <w:jc w:val="left"/>
            </w:pPr>
            <w:r>
              <w:t>Europe / Africa / or Asia</w:t>
            </w:r>
          </w:p>
        </w:tc>
      </w:tr>
      <w:tr w:rsidR="0044117E" w:rsidTr="0044117E">
        <w:trPr>
          <w:trHeight w:val="5822"/>
        </w:trPr>
        <w:tc>
          <w:tcPr>
            <w:tcW w:w="4788" w:type="dxa"/>
          </w:tcPr>
          <w:p w:rsidR="0044117E" w:rsidRPr="0044117E" w:rsidRDefault="0044117E" w:rsidP="00CF75B5">
            <w:pPr>
              <w:jc w:val="left"/>
              <w:rPr>
                <w:i/>
              </w:rPr>
            </w:pPr>
            <w:r>
              <w:rPr>
                <w:i/>
              </w:rPr>
              <w:t>Demographic effects:</w:t>
            </w:r>
          </w:p>
        </w:tc>
        <w:tc>
          <w:tcPr>
            <w:tcW w:w="4788" w:type="dxa"/>
          </w:tcPr>
          <w:p w:rsidR="0044117E" w:rsidRPr="0044117E" w:rsidRDefault="0044117E" w:rsidP="00CF75B5">
            <w:pPr>
              <w:jc w:val="left"/>
              <w:rPr>
                <w:i/>
              </w:rPr>
            </w:pPr>
            <w:r w:rsidRPr="0044117E">
              <w:rPr>
                <w:i/>
              </w:rPr>
              <w:t>Demographic effects:</w:t>
            </w:r>
          </w:p>
        </w:tc>
      </w:tr>
      <w:tr w:rsidR="0044117E" w:rsidTr="0044117E">
        <w:trPr>
          <w:trHeight w:val="6263"/>
        </w:trPr>
        <w:tc>
          <w:tcPr>
            <w:tcW w:w="4788" w:type="dxa"/>
          </w:tcPr>
          <w:p w:rsidR="0044117E" w:rsidRPr="0044117E" w:rsidRDefault="0044117E" w:rsidP="00CF75B5">
            <w:pPr>
              <w:jc w:val="left"/>
              <w:rPr>
                <w:i/>
              </w:rPr>
            </w:pPr>
            <w:r>
              <w:rPr>
                <w:i/>
              </w:rPr>
              <w:t>Environmental effects:</w:t>
            </w:r>
          </w:p>
        </w:tc>
        <w:tc>
          <w:tcPr>
            <w:tcW w:w="4788" w:type="dxa"/>
          </w:tcPr>
          <w:p w:rsidR="0044117E" w:rsidRPr="0044117E" w:rsidRDefault="0044117E" w:rsidP="00CF75B5">
            <w:pPr>
              <w:jc w:val="left"/>
              <w:rPr>
                <w:i/>
              </w:rPr>
            </w:pPr>
            <w:r>
              <w:rPr>
                <w:i/>
              </w:rPr>
              <w:t>Environmental effects:</w:t>
            </w:r>
          </w:p>
        </w:tc>
      </w:tr>
    </w:tbl>
    <w:p w:rsidR="0044117E" w:rsidRDefault="0044117E" w:rsidP="00CF75B5">
      <w:pPr>
        <w:jc w:val="left"/>
      </w:pPr>
    </w:p>
    <w:sectPr w:rsidR="0044117E" w:rsidSect="00AD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9C"/>
    <w:multiLevelType w:val="hybridMultilevel"/>
    <w:tmpl w:val="EBA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6446"/>
    <w:multiLevelType w:val="hybridMultilevel"/>
    <w:tmpl w:val="2A36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12DE"/>
    <w:multiLevelType w:val="hybridMultilevel"/>
    <w:tmpl w:val="F3E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95E"/>
    <w:multiLevelType w:val="hybridMultilevel"/>
    <w:tmpl w:val="948E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45E95"/>
    <w:multiLevelType w:val="hybridMultilevel"/>
    <w:tmpl w:val="688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0B3"/>
    <w:multiLevelType w:val="hybridMultilevel"/>
    <w:tmpl w:val="4C24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57E96"/>
    <w:multiLevelType w:val="hybridMultilevel"/>
    <w:tmpl w:val="37C0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B7476"/>
    <w:rsid w:val="00007B6B"/>
    <w:rsid w:val="0044117E"/>
    <w:rsid w:val="004B7476"/>
    <w:rsid w:val="0065009A"/>
    <w:rsid w:val="006E7F5C"/>
    <w:rsid w:val="008C46FA"/>
    <w:rsid w:val="00AD5560"/>
    <w:rsid w:val="00C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FA"/>
    <w:pPr>
      <w:ind w:left="720"/>
      <w:contextualSpacing/>
    </w:pPr>
  </w:style>
  <w:style w:type="table" w:styleId="TableGrid">
    <w:name w:val="Table Grid"/>
    <w:basedOn w:val="TableNormal"/>
    <w:uiPriority w:val="59"/>
    <w:rsid w:val="004411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2013-12-08T22:53:00Z</dcterms:created>
  <dcterms:modified xsi:type="dcterms:W3CDTF">2013-12-08T23:31:00Z</dcterms:modified>
</cp:coreProperties>
</file>